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6B" w:rsidRPr="004D1F6B" w:rsidRDefault="004D1F6B" w:rsidP="004D1F6B">
      <w:pPr>
        <w:shd w:val="clear" w:color="auto" w:fill="FFFFFF"/>
        <w:spacing w:after="0" w:line="240" w:lineRule="auto"/>
        <w:jc w:val="center"/>
        <w:outlineLvl w:val="1"/>
        <w:rPr>
          <w:rFonts w:ascii="Helvetica" w:eastAsia="Times New Roman" w:hAnsi="Helvetica" w:cs="Helvetica"/>
          <w:b/>
          <w:bCs/>
          <w:color w:val="281F18"/>
          <w:sz w:val="36"/>
          <w:szCs w:val="36"/>
          <w:lang w:eastAsia="ru-RU"/>
        </w:rPr>
      </w:pPr>
      <w:r w:rsidRPr="004D1F6B">
        <w:rPr>
          <w:rFonts w:ascii="Helvetica" w:eastAsia="Times New Roman" w:hAnsi="Helvetica" w:cs="Helvetica"/>
          <w:b/>
          <w:bCs/>
          <w:color w:val="281F18"/>
          <w:sz w:val="36"/>
          <w:szCs w:val="36"/>
          <w:lang w:eastAsia="ru-RU"/>
        </w:rPr>
        <w:t>Рекомендации по разработке рабочей программы</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i/>
          <w:iCs/>
          <w:color w:val="281F18"/>
          <w:sz w:val="21"/>
          <w:szCs w:val="21"/>
          <w:lang w:eastAsia="ru-RU"/>
        </w:rPr>
        <w:t xml:space="preserve">Использованы материалы презентации Л.Л. </w:t>
      </w:r>
      <w:proofErr w:type="spellStart"/>
      <w:r w:rsidRPr="004D1F6B">
        <w:rPr>
          <w:rFonts w:ascii="Helvetica" w:eastAsia="Times New Roman" w:hAnsi="Helvetica" w:cs="Helvetica"/>
          <w:b/>
          <w:bCs/>
          <w:i/>
          <w:iCs/>
          <w:color w:val="281F18"/>
          <w:sz w:val="21"/>
          <w:szCs w:val="21"/>
          <w:lang w:eastAsia="ru-RU"/>
        </w:rPr>
        <w:t>Босовой</w:t>
      </w:r>
      <w:proofErr w:type="spellEnd"/>
      <w:r w:rsidRPr="004D1F6B">
        <w:rPr>
          <w:rFonts w:ascii="Helvetica" w:eastAsia="Times New Roman" w:hAnsi="Helvetica" w:cs="Helvetica"/>
          <w:b/>
          <w:bCs/>
          <w:i/>
          <w:iCs/>
          <w:color w:val="281F18"/>
          <w:sz w:val="21"/>
          <w:szCs w:val="21"/>
          <w:lang w:eastAsia="ru-RU"/>
        </w:rPr>
        <w:t xml:space="preserve"> "Рабочая программа учителя как инструмент проектирования целей, содержания и основных результатов обучения в условиях реализации ФГОС"</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1"/>
          <w:szCs w:val="21"/>
          <w:lang w:eastAsia="ru-RU"/>
        </w:rPr>
        <w:t>Реализация ФГОС ООО при изучении конкретных учебных предметов (курсов) осуществляется на основе входящих в содержательный раздел основной образовательной программы школы рабочих программ по учебным предметам (курсам), представляющих собой локальные документы образовательного учреждения, дающие представление о том, как в практической деятельности педагога реализуются требования федерального государственного образовательного стандарта при изучении конкретного предмета.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281F18"/>
          <w:sz w:val="21"/>
          <w:szCs w:val="21"/>
          <w:lang w:eastAsia="ru-RU"/>
        </w:rPr>
        <w:t>Рабочие программы по учебным предметам (курсам) составляются педагогами образовательного учреждения на основе:</w:t>
      </w:r>
    </w:p>
    <w:p w:rsidR="004D1F6B" w:rsidRPr="004D1F6B" w:rsidRDefault="004D1F6B" w:rsidP="004D1F6B">
      <w:pPr>
        <w:numPr>
          <w:ilvl w:val="0"/>
          <w:numId w:val="1"/>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b/>
          <w:bCs/>
          <w:color w:val="281F18"/>
          <w:sz w:val="20"/>
          <w:szCs w:val="20"/>
          <w:lang w:eastAsia="ru-RU"/>
        </w:rPr>
        <w:t>примерных</w:t>
      </w:r>
      <w:proofErr w:type="gramEnd"/>
      <w:r w:rsidRPr="004D1F6B">
        <w:rPr>
          <w:rFonts w:ascii="Helvetica" w:eastAsia="Times New Roman" w:hAnsi="Helvetica" w:cs="Helvetica"/>
          <w:b/>
          <w:bCs/>
          <w:color w:val="281F18"/>
          <w:sz w:val="20"/>
          <w:szCs w:val="20"/>
          <w:lang w:eastAsia="ru-RU"/>
        </w:rPr>
        <w:t xml:space="preserve"> программ по отдельным учебным предметам (курсам) общего образования и/или  авторских программ к линиям учебников, имеющихся в федеральном перечне;</w:t>
      </w:r>
    </w:p>
    <w:p w:rsidR="004D1F6B" w:rsidRPr="004D1F6B" w:rsidRDefault="004D1F6B" w:rsidP="004D1F6B">
      <w:pPr>
        <w:numPr>
          <w:ilvl w:val="0"/>
          <w:numId w:val="1"/>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b/>
          <w:bCs/>
          <w:color w:val="281F18"/>
          <w:sz w:val="20"/>
          <w:szCs w:val="20"/>
          <w:lang w:eastAsia="ru-RU"/>
        </w:rPr>
        <w:t>требований</w:t>
      </w:r>
      <w:proofErr w:type="gramEnd"/>
      <w:r w:rsidRPr="004D1F6B">
        <w:rPr>
          <w:rFonts w:ascii="Helvetica" w:eastAsia="Times New Roman" w:hAnsi="Helvetica" w:cs="Helvetica"/>
          <w:b/>
          <w:bCs/>
          <w:color w:val="281F18"/>
          <w:sz w:val="20"/>
          <w:szCs w:val="20"/>
          <w:lang w:eastAsia="ru-RU"/>
        </w:rPr>
        <w:t xml:space="preserve"> к результатам освоения ООП ООО ОУ;</w:t>
      </w:r>
    </w:p>
    <w:p w:rsidR="004D1F6B" w:rsidRPr="004D1F6B" w:rsidRDefault="004D1F6B" w:rsidP="004D1F6B">
      <w:pPr>
        <w:numPr>
          <w:ilvl w:val="0"/>
          <w:numId w:val="1"/>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b/>
          <w:bCs/>
          <w:color w:val="281F18"/>
          <w:sz w:val="20"/>
          <w:szCs w:val="20"/>
          <w:lang w:eastAsia="ru-RU"/>
        </w:rPr>
        <w:t>программы</w:t>
      </w:r>
      <w:proofErr w:type="gramEnd"/>
      <w:r w:rsidRPr="004D1F6B">
        <w:rPr>
          <w:rFonts w:ascii="Helvetica" w:eastAsia="Times New Roman" w:hAnsi="Helvetica" w:cs="Helvetica"/>
          <w:b/>
          <w:bCs/>
          <w:color w:val="281F18"/>
          <w:sz w:val="20"/>
          <w:szCs w:val="20"/>
          <w:lang w:eastAsia="ru-RU"/>
        </w:rPr>
        <w:t xml:space="preserve"> формирования универсальных (</w:t>
      </w:r>
      <w:proofErr w:type="spellStart"/>
      <w:r w:rsidRPr="004D1F6B">
        <w:rPr>
          <w:rFonts w:ascii="Helvetica" w:eastAsia="Times New Roman" w:hAnsi="Helvetica" w:cs="Helvetica"/>
          <w:b/>
          <w:bCs/>
          <w:color w:val="281F18"/>
          <w:sz w:val="20"/>
          <w:szCs w:val="20"/>
          <w:lang w:eastAsia="ru-RU"/>
        </w:rPr>
        <w:t>метапредметных</w:t>
      </w:r>
      <w:proofErr w:type="spellEnd"/>
      <w:r w:rsidRPr="004D1F6B">
        <w:rPr>
          <w:rFonts w:ascii="Helvetica" w:eastAsia="Times New Roman" w:hAnsi="Helvetica" w:cs="Helvetica"/>
          <w:b/>
          <w:bCs/>
          <w:color w:val="281F18"/>
          <w:sz w:val="20"/>
          <w:szCs w:val="20"/>
          <w:lang w:eastAsia="ru-RU"/>
        </w:rPr>
        <w:t>) учебных действий (УУД) конкретного образовательного учреждения.</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Иерархия программ</w:t>
      </w:r>
    </w:p>
    <w:p w:rsidR="004D1F6B" w:rsidRPr="004D1F6B" w:rsidRDefault="004D1F6B" w:rsidP="004D1F6B">
      <w:pPr>
        <w:shd w:val="clear" w:color="auto" w:fill="FFFFFF"/>
        <w:spacing w:after="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noProof/>
          <w:color w:val="281F18"/>
          <w:sz w:val="21"/>
          <w:szCs w:val="21"/>
          <w:lang w:eastAsia="ru-RU"/>
        </w:rPr>
        <mc:AlternateContent>
          <mc:Choice Requires="wps">
            <w:drawing>
              <wp:inline distT="0" distB="0" distL="0" distR="0">
                <wp:extent cx="2409825" cy="1809750"/>
                <wp:effectExtent l="0" t="0" r="0" b="0"/>
                <wp:docPr id="1" name="Прямоугольник 1" descr="http://iocryb.ru:1111/pluginfile.php/4965/mod_page/content/2/%D0%9F%D1%80%D0%B5%D0%B7%D0%B5%D0%BD%D1%82%D0%B0%D1%86%D0%B8%D1%8F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982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74ACB" id="Прямоугольник 1" o:spid="_x0000_s1026" alt="http://iocryb.ru:1111/pluginfile.php/4965/mod_page/content/2/%D0%9F%D1%80%D0%B5%D0%B7%D0%B5%D0%BD%D1%82%D0%B0%D1%86%D0%B8%D1%8F1.jpg" style="width:189.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" filled="f" stroked="f">
                <o:lock v:ext="edit" aspectratio="t"/>
                <w10:anchorlock/>
              </v:rect>
            </w:pict>
          </mc:Fallback>
        </mc:AlternateConten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1"/>
          <w:szCs w:val="21"/>
          <w:lang w:eastAsia="ru-RU"/>
        </w:rPr>
        <w:t>Примерная программа по предмету создаётся на основании требований ФГОС. </w:t>
      </w:r>
      <w:r w:rsidRPr="004D1F6B">
        <w:rPr>
          <w:rFonts w:ascii="Helvetica" w:eastAsia="Times New Roman" w:hAnsi="Helvetica" w:cs="Helvetica"/>
          <w:color w:val="281F18"/>
          <w:sz w:val="20"/>
          <w:szCs w:val="20"/>
          <w:lang w:eastAsia="ru-RU"/>
        </w:rPr>
        <w:t>Примерные программы не могут использоваться в качестве рабочих:</w:t>
      </w:r>
    </w:p>
    <w:p w:rsidR="004D1F6B" w:rsidRPr="004D1F6B" w:rsidRDefault="004D1F6B" w:rsidP="004D1F6B">
      <w:pPr>
        <w:numPr>
          <w:ilvl w:val="0"/>
          <w:numId w:val="2"/>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color w:val="281F18"/>
          <w:sz w:val="20"/>
          <w:szCs w:val="20"/>
          <w:lang w:eastAsia="ru-RU"/>
        </w:rPr>
        <w:t>они</w:t>
      </w:r>
      <w:proofErr w:type="gramEnd"/>
      <w:r w:rsidRPr="004D1F6B">
        <w:rPr>
          <w:rFonts w:ascii="Helvetica" w:eastAsia="Times New Roman" w:hAnsi="Helvetica" w:cs="Helvetica"/>
          <w:color w:val="281F18"/>
          <w:sz w:val="20"/>
          <w:szCs w:val="20"/>
          <w:lang w:eastAsia="ru-RU"/>
        </w:rPr>
        <w:t xml:space="preserve"> не задают последовательности изучения материала и распределения его по классам или  годам обучения;</w:t>
      </w:r>
    </w:p>
    <w:p w:rsidR="004D1F6B" w:rsidRPr="004D1F6B" w:rsidRDefault="004D1F6B" w:rsidP="004D1F6B">
      <w:pPr>
        <w:numPr>
          <w:ilvl w:val="0"/>
          <w:numId w:val="2"/>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color w:val="281F18"/>
          <w:sz w:val="20"/>
          <w:szCs w:val="20"/>
          <w:lang w:eastAsia="ru-RU"/>
        </w:rPr>
        <w:t>они</w:t>
      </w:r>
      <w:proofErr w:type="gramEnd"/>
      <w:r w:rsidRPr="004D1F6B">
        <w:rPr>
          <w:rFonts w:ascii="Helvetica" w:eastAsia="Times New Roman" w:hAnsi="Helvetica" w:cs="Helvetica"/>
          <w:color w:val="281F18"/>
          <w:sz w:val="20"/>
          <w:szCs w:val="20"/>
          <w:lang w:eastAsia="ru-RU"/>
        </w:rPr>
        <w:t xml:space="preserve"> определяют инвариантную часть содержания (70 %), оставляя 30% на реализацию авторских подходов (расширение или углубление содержания, выделение дополнительного времени на освоение инвариантного содержания и пр.). </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Авторская программа разрабатывается автором учебно-методических комплектов и может быть адаптирована учителем. Автор рабочей программы может предложить собственный подход к структурированию учебного материала и определению последовательности его изучения, отличающийся от подхода, реализованного в авторской программе к используемой линии учебников. </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281F18"/>
          <w:sz w:val="20"/>
          <w:szCs w:val="20"/>
          <w:lang w:eastAsia="ru-RU"/>
        </w:rPr>
        <w:t>Цитата из текста федерального государственного образовательного стандарта основного общего образования:</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0"/>
          <w:szCs w:val="20"/>
          <w:shd w:val="clear" w:color="auto" w:fill="FFFFFF"/>
          <w:lang w:eastAsia="ru-RU"/>
        </w:rPr>
        <w:lastRenderedPageBreak/>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Программы отдельных учебных предметов, курсов должны содержать:</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1) пояснительную записку, в которой конкретизируются общие цели основного общего образования с учетом специфики учебного предмета;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2) общую характеристику учебного предмета, курса;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3) описание места учебного предмета, курса в учебном плане;</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 xml:space="preserve">4) личностные, </w:t>
      </w:r>
      <w:proofErr w:type="spellStart"/>
      <w:r w:rsidRPr="004D1F6B">
        <w:rPr>
          <w:rFonts w:ascii="Helvetica" w:eastAsia="Times New Roman" w:hAnsi="Helvetica" w:cs="Helvetica"/>
          <w:b/>
          <w:bCs/>
          <w:color w:val="000080"/>
          <w:sz w:val="21"/>
          <w:szCs w:val="21"/>
          <w:shd w:val="clear" w:color="auto" w:fill="FFFFFF"/>
          <w:lang w:eastAsia="ru-RU"/>
        </w:rPr>
        <w:t>метапредметные</w:t>
      </w:r>
      <w:proofErr w:type="spellEnd"/>
      <w:r w:rsidRPr="004D1F6B">
        <w:rPr>
          <w:rFonts w:ascii="Helvetica" w:eastAsia="Times New Roman" w:hAnsi="Helvetica" w:cs="Helvetica"/>
          <w:b/>
          <w:bCs/>
          <w:color w:val="000080"/>
          <w:sz w:val="21"/>
          <w:szCs w:val="21"/>
          <w:shd w:val="clear" w:color="auto" w:fill="FFFFFF"/>
          <w:lang w:eastAsia="ru-RU"/>
        </w:rPr>
        <w:t xml:space="preserve"> и предметные результаты освоения конкретного учебного предмета, курса;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5) содержание учебного предмета, курса;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6) тематическое планирование с определением основных видов учебной деятельности;</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7) описание учебно-методического и материально-технического обеспечения образовательной деятельности;</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000080"/>
          <w:sz w:val="21"/>
          <w:szCs w:val="21"/>
          <w:shd w:val="clear" w:color="auto" w:fill="FFFFFF"/>
          <w:lang w:eastAsia="ru-RU"/>
        </w:rPr>
        <w:t>8) планируемые результаты изучения учебного предмета, курса.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b/>
          <w:bCs/>
          <w:color w:val="281F18"/>
          <w:sz w:val="27"/>
          <w:szCs w:val="27"/>
          <w:lang w:eastAsia="ru-RU"/>
        </w:rPr>
        <w:t>Методические рекомендации:</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1. </w:t>
      </w:r>
      <w:r w:rsidRPr="004D1F6B">
        <w:rPr>
          <w:rFonts w:ascii="Helvetica" w:eastAsia="Times New Roman" w:hAnsi="Helvetica" w:cs="Helvetica"/>
          <w:b/>
          <w:bCs/>
          <w:i/>
          <w:iCs/>
          <w:color w:val="281F18"/>
          <w:sz w:val="20"/>
          <w:szCs w:val="20"/>
          <w:lang w:eastAsia="ru-RU"/>
        </w:rPr>
        <w:t>В пояснительной записке</w:t>
      </w:r>
      <w:r w:rsidRPr="004D1F6B">
        <w:rPr>
          <w:rFonts w:ascii="Helvetica" w:eastAsia="Times New Roman" w:hAnsi="Helvetica" w:cs="Helvetica"/>
          <w:color w:val="281F18"/>
          <w:sz w:val="20"/>
          <w:szCs w:val="20"/>
          <w:lang w:eastAsia="ru-RU"/>
        </w:rPr>
        <w:t> рабочей программы по учебному предмету указываются:</w:t>
      </w:r>
    </w:p>
    <w:p w:rsidR="004D1F6B" w:rsidRPr="004D1F6B" w:rsidRDefault="004D1F6B" w:rsidP="004D1F6B">
      <w:pPr>
        <w:numPr>
          <w:ilvl w:val="0"/>
          <w:numId w:val="3"/>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color w:val="281F18"/>
          <w:sz w:val="20"/>
          <w:szCs w:val="20"/>
          <w:lang w:eastAsia="ru-RU"/>
        </w:rPr>
        <w:t>общие</w:t>
      </w:r>
      <w:proofErr w:type="gramEnd"/>
      <w:r w:rsidRPr="004D1F6B">
        <w:rPr>
          <w:rFonts w:ascii="Helvetica" w:eastAsia="Times New Roman" w:hAnsi="Helvetica" w:cs="Helvetica"/>
          <w:color w:val="281F18"/>
          <w:sz w:val="20"/>
          <w:szCs w:val="20"/>
          <w:lang w:eastAsia="ru-RU"/>
        </w:rPr>
        <w:t xml:space="preserve"> цели основного общего образования с учетом специфики учебного предмета; эта часть без изменений может быть перенесена из используемой примерной и/или авторской программы;</w:t>
      </w:r>
    </w:p>
    <w:p w:rsidR="004D1F6B" w:rsidRPr="004D1F6B" w:rsidRDefault="004D1F6B" w:rsidP="004D1F6B">
      <w:pPr>
        <w:numPr>
          <w:ilvl w:val="0"/>
          <w:numId w:val="3"/>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color w:val="281F18"/>
          <w:sz w:val="20"/>
          <w:szCs w:val="20"/>
          <w:lang w:eastAsia="ru-RU"/>
        </w:rPr>
        <w:t>примерная</w:t>
      </w:r>
      <w:proofErr w:type="gramEnd"/>
      <w:r w:rsidRPr="004D1F6B">
        <w:rPr>
          <w:rFonts w:ascii="Helvetica" w:eastAsia="Times New Roman" w:hAnsi="Helvetica" w:cs="Helvetica"/>
          <w:color w:val="281F18"/>
          <w:sz w:val="20"/>
          <w:szCs w:val="20"/>
          <w:lang w:eastAsia="ru-RU"/>
        </w:rPr>
        <w:t xml:space="preserve"> и/или авторская программа, на основании которых разработана рабочая программа;  приводится таблица тематического распределения количества часов по примерной (авторской) и рабочей  программам; если есть расхождения в часах примерной (авторской) и рабочей программ, то в пояснительной записке это должно быть аргументировано;</w:t>
      </w:r>
    </w:p>
    <w:p w:rsidR="004D1F6B" w:rsidRPr="004D1F6B" w:rsidRDefault="004D1F6B" w:rsidP="004D1F6B">
      <w:pPr>
        <w:numPr>
          <w:ilvl w:val="0"/>
          <w:numId w:val="3"/>
        </w:numPr>
        <w:shd w:val="clear" w:color="auto" w:fill="FFFFFF"/>
        <w:spacing w:after="0" w:line="295" w:lineRule="atLeast"/>
        <w:ind w:left="480" w:right="240"/>
        <w:rPr>
          <w:rFonts w:ascii="Helvetica" w:eastAsia="Times New Roman" w:hAnsi="Helvetica" w:cs="Helvetica"/>
          <w:color w:val="281F18"/>
          <w:sz w:val="21"/>
          <w:szCs w:val="21"/>
          <w:lang w:eastAsia="ru-RU"/>
        </w:rPr>
      </w:pPr>
      <w:proofErr w:type="gramStart"/>
      <w:r w:rsidRPr="004D1F6B">
        <w:rPr>
          <w:rFonts w:ascii="Helvetica" w:eastAsia="Times New Roman" w:hAnsi="Helvetica" w:cs="Helvetica"/>
          <w:color w:val="281F18"/>
          <w:sz w:val="20"/>
          <w:szCs w:val="20"/>
          <w:lang w:eastAsia="ru-RU"/>
        </w:rPr>
        <w:t>часы</w:t>
      </w:r>
      <w:proofErr w:type="gramEnd"/>
      <w:r w:rsidRPr="004D1F6B">
        <w:rPr>
          <w:rFonts w:ascii="Helvetica" w:eastAsia="Times New Roman" w:hAnsi="Helvetica" w:cs="Helvetica"/>
          <w:color w:val="281F18"/>
          <w:sz w:val="20"/>
          <w:szCs w:val="20"/>
          <w:lang w:eastAsia="ru-RU"/>
        </w:rPr>
        <w:t xml:space="preserve"> рабочей программы могут быть увеличены за счет резервных часов примерной (авторской) программы или дополнительных часов, выделенных на предмет из части учебного плана, формируемой участниками образовательного процесса;  при этом поясняется их распределение по темам рабочей программы.</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2. В </w:t>
      </w:r>
      <w:r w:rsidRPr="004D1F6B">
        <w:rPr>
          <w:rFonts w:ascii="Helvetica" w:eastAsia="Times New Roman" w:hAnsi="Helvetica" w:cs="Helvetica"/>
          <w:b/>
          <w:bCs/>
          <w:i/>
          <w:iCs/>
          <w:color w:val="281F18"/>
          <w:sz w:val="20"/>
          <w:szCs w:val="20"/>
          <w:lang w:eastAsia="ru-RU"/>
        </w:rPr>
        <w:t>общей характеристике</w:t>
      </w:r>
      <w:r w:rsidRPr="004D1F6B">
        <w:rPr>
          <w:rFonts w:ascii="Helvetica" w:eastAsia="Times New Roman" w:hAnsi="Helvetica" w:cs="Helvetica"/>
          <w:i/>
          <w:iCs/>
          <w:color w:val="281F18"/>
          <w:sz w:val="20"/>
          <w:szCs w:val="20"/>
          <w:lang w:eastAsia="ru-RU"/>
        </w:rPr>
        <w:t> </w:t>
      </w:r>
      <w:r w:rsidRPr="004D1F6B">
        <w:rPr>
          <w:rFonts w:ascii="Helvetica" w:eastAsia="Times New Roman" w:hAnsi="Helvetica" w:cs="Helvetica"/>
          <w:color w:val="281F18"/>
          <w:sz w:val="20"/>
          <w:szCs w:val="20"/>
          <w:lang w:eastAsia="ru-RU"/>
        </w:rPr>
        <w:t>учебного предмета, курса должны быть описаны цели и задачи, структура курса и особенности построения его содержания; эта часть без изменений может быть перенесена из используемой примерной и/или авторской программы.</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lastRenderedPageBreak/>
        <w:t>3. </w:t>
      </w:r>
      <w:r w:rsidRPr="004D1F6B">
        <w:rPr>
          <w:rFonts w:ascii="Helvetica" w:eastAsia="Times New Roman" w:hAnsi="Helvetica" w:cs="Helvetica"/>
          <w:b/>
          <w:bCs/>
          <w:i/>
          <w:iCs/>
          <w:color w:val="281F18"/>
          <w:sz w:val="20"/>
          <w:szCs w:val="20"/>
          <w:lang w:eastAsia="ru-RU"/>
        </w:rPr>
        <w:t>Описание места учебного предмета</w:t>
      </w:r>
      <w:r w:rsidRPr="004D1F6B">
        <w:rPr>
          <w:rFonts w:ascii="Helvetica" w:eastAsia="Times New Roman" w:hAnsi="Helvetica" w:cs="Helvetica"/>
          <w:color w:val="281F18"/>
          <w:sz w:val="20"/>
          <w:szCs w:val="20"/>
          <w:lang w:eastAsia="ru-RU"/>
        </w:rPr>
        <w:t xml:space="preserve"> в учебном плане образовательного учреждения должно отражать сведения о том, к какой части учебного плана (обязательной части и/или части, формируемой участниками образовательного процесса) относится этот учебный предмет, как он должен быть реализован по количеству часов в неделю по классам и общему количеству часов. Если введён дополнительный предмет, которого нет в обязательной части учебного плана, или на предмет, входящий в обязательную часть учебного плана, выделены дополнительные </w:t>
      </w:r>
      <w:proofErr w:type="gramStart"/>
      <w:r w:rsidRPr="004D1F6B">
        <w:rPr>
          <w:rFonts w:ascii="Helvetica" w:eastAsia="Times New Roman" w:hAnsi="Helvetica" w:cs="Helvetica"/>
          <w:color w:val="281F18"/>
          <w:sz w:val="20"/>
          <w:szCs w:val="20"/>
          <w:lang w:eastAsia="ru-RU"/>
        </w:rPr>
        <w:t>часы,  следует</w:t>
      </w:r>
      <w:proofErr w:type="gramEnd"/>
      <w:r w:rsidRPr="004D1F6B">
        <w:rPr>
          <w:rFonts w:ascii="Helvetica" w:eastAsia="Times New Roman" w:hAnsi="Helvetica" w:cs="Helvetica"/>
          <w:color w:val="281F18"/>
          <w:sz w:val="20"/>
          <w:szCs w:val="20"/>
          <w:lang w:eastAsia="ru-RU"/>
        </w:rPr>
        <w:t xml:space="preserve"> дать краткое обоснование, почему сделано так, а не иначе. Описание места учебного предмета в программе должно </w:t>
      </w:r>
      <w:proofErr w:type="gramStart"/>
      <w:r w:rsidRPr="004D1F6B">
        <w:rPr>
          <w:rFonts w:ascii="Helvetica" w:eastAsia="Times New Roman" w:hAnsi="Helvetica" w:cs="Helvetica"/>
          <w:color w:val="281F18"/>
          <w:sz w:val="20"/>
          <w:szCs w:val="20"/>
          <w:lang w:eastAsia="ru-RU"/>
        </w:rPr>
        <w:t>соответствовать  учебному</w:t>
      </w:r>
      <w:proofErr w:type="gramEnd"/>
      <w:r w:rsidRPr="004D1F6B">
        <w:rPr>
          <w:rFonts w:ascii="Helvetica" w:eastAsia="Times New Roman" w:hAnsi="Helvetica" w:cs="Helvetica"/>
          <w:color w:val="281F18"/>
          <w:sz w:val="20"/>
          <w:szCs w:val="20"/>
          <w:lang w:eastAsia="ru-RU"/>
        </w:rPr>
        <w:t xml:space="preserve"> плану конкретного ОУ.</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4. </w:t>
      </w:r>
      <w:r w:rsidRPr="004D1F6B">
        <w:rPr>
          <w:rFonts w:ascii="Helvetica" w:eastAsia="Times New Roman" w:hAnsi="Helvetica" w:cs="Helvetica"/>
          <w:b/>
          <w:bCs/>
          <w:i/>
          <w:iCs/>
          <w:color w:val="281F18"/>
          <w:sz w:val="20"/>
          <w:szCs w:val="20"/>
          <w:lang w:eastAsia="ru-RU"/>
        </w:rPr>
        <w:t>Личностные, </w:t>
      </w:r>
      <w:proofErr w:type="spellStart"/>
      <w:r w:rsidRPr="004D1F6B">
        <w:rPr>
          <w:rFonts w:ascii="Helvetica" w:eastAsia="Times New Roman" w:hAnsi="Helvetica" w:cs="Helvetica"/>
          <w:b/>
          <w:bCs/>
          <w:i/>
          <w:iCs/>
          <w:color w:val="281F18"/>
          <w:sz w:val="20"/>
          <w:szCs w:val="20"/>
          <w:lang w:eastAsia="ru-RU"/>
        </w:rPr>
        <w:t>метапредметные</w:t>
      </w:r>
      <w:proofErr w:type="spellEnd"/>
      <w:r w:rsidRPr="004D1F6B">
        <w:rPr>
          <w:rFonts w:ascii="Helvetica" w:eastAsia="Times New Roman" w:hAnsi="Helvetica" w:cs="Helvetica"/>
          <w:b/>
          <w:bCs/>
          <w:i/>
          <w:iCs/>
          <w:color w:val="281F18"/>
          <w:sz w:val="20"/>
          <w:szCs w:val="20"/>
          <w:lang w:eastAsia="ru-RU"/>
        </w:rPr>
        <w:t> и предметные результаты</w:t>
      </w:r>
      <w:r w:rsidRPr="004D1F6B">
        <w:rPr>
          <w:rFonts w:ascii="Helvetica" w:eastAsia="Times New Roman" w:hAnsi="Helvetica" w:cs="Helvetica"/>
          <w:color w:val="281F18"/>
          <w:sz w:val="20"/>
          <w:szCs w:val="20"/>
          <w:lang w:eastAsia="ru-RU"/>
        </w:rPr>
        <w:t xml:space="preserve"> освоения конкретного учебного предмета, курса могут быть взяты из примерной и/или авторской программы и должны быть представлены по годам обучения. При этом </w:t>
      </w:r>
      <w:proofErr w:type="gramStart"/>
      <w:r w:rsidRPr="004D1F6B">
        <w:rPr>
          <w:rFonts w:ascii="Helvetica" w:eastAsia="Times New Roman" w:hAnsi="Helvetica" w:cs="Helvetica"/>
          <w:color w:val="281F18"/>
          <w:sz w:val="20"/>
          <w:szCs w:val="20"/>
          <w:lang w:eastAsia="ru-RU"/>
        </w:rPr>
        <w:t>должна  учитываться</w:t>
      </w:r>
      <w:proofErr w:type="gramEnd"/>
      <w:r w:rsidRPr="004D1F6B">
        <w:rPr>
          <w:rFonts w:ascii="Helvetica" w:eastAsia="Times New Roman" w:hAnsi="Helvetica" w:cs="Helvetica"/>
          <w:color w:val="281F18"/>
          <w:sz w:val="20"/>
          <w:szCs w:val="20"/>
          <w:lang w:eastAsia="ru-RU"/>
        </w:rPr>
        <w:t xml:space="preserve"> программа формирования универсальных учебных действий (УУД) конкретного образовательного учреждения, соотнесенная с содержанием конкретного учебного предмета.</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5. </w:t>
      </w:r>
      <w:r w:rsidRPr="004D1F6B">
        <w:rPr>
          <w:rFonts w:ascii="Helvetica" w:eastAsia="Times New Roman" w:hAnsi="Helvetica" w:cs="Helvetica"/>
          <w:b/>
          <w:bCs/>
          <w:i/>
          <w:iCs/>
          <w:color w:val="281F18"/>
          <w:sz w:val="20"/>
          <w:szCs w:val="20"/>
          <w:lang w:eastAsia="ru-RU"/>
        </w:rPr>
        <w:t>Содержание учебного предмета</w:t>
      </w:r>
      <w:r w:rsidRPr="004D1F6B">
        <w:rPr>
          <w:rFonts w:ascii="Helvetica" w:eastAsia="Times New Roman" w:hAnsi="Helvetica" w:cs="Helvetica"/>
          <w:color w:val="281F18"/>
          <w:sz w:val="20"/>
          <w:szCs w:val="20"/>
          <w:lang w:eastAsia="ru-RU"/>
        </w:rPr>
        <w:t> должно включать перечень изучаемого материала с указанием числа часов по разделам или по темам, которые будут изучаться при раскрытии этого раздела или темы. При составлении этого раздела рабочей программы за основу берётся соответствующий раздел примерной (авторской) рабочей программы, который модифицируется с учетом изменений, зафиксированных в п.</w:t>
      </w:r>
      <w:proofErr w:type="gramStart"/>
      <w:r w:rsidRPr="004D1F6B">
        <w:rPr>
          <w:rFonts w:ascii="Helvetica" w:eastAsia="Times New Roman" w:hAnsi="Helvetica" w:cs="Helvetica"/>
          <w:color w:val="281F18"/>
          <w:sz w:val="20"/>
          <w:szCs w:val="20"/>
          <w:lang w:eastAsia="ru-RU"/>
        </w:rPr>
        <w:t>1  рабочей</w:t>
      </w:r>
      <w:proofErr w:type="gramEnd"/>
      <w:r w:rsidRPr="004D1F6B">
        <w:rPr>
          <w:rFonts w:ascii="Helvetica" w:eastAsia="Times New Roman" w:hAnsi="Helvetica" w:cs="Helvetica"/>
          <w:color w:val="281F18"/>
          <w:sz w:val="20"/>
          <w:szCs w:val="20"/>
          <w:lang w:eastAsia="ru-RU"/>
        </w:rPr>
        <w:t xml:space="preserve"> программы.</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6. </w:t>
      </w:r>
      <w:r w:rsidRPr="004D1F6B">
        <w:rPr>
          <w:rFonts w:ascii="Helvetica" w:eastAsia="Times New Roman" w:hAnsi="Helvetica" w:cs="Helvetica"/>
          <w:b/>
          <w:bCs/>
          <w:i/>
          <w:iCs/>
          <w:color w:val="281F18"/>
          <w:sz w:val="20"/>
          <w:szCs w:val="20"/>
          <w:lang w:eastAsia="ru-RU"/>
        </w:rPr>
        <w:t>Тематическое планирование</w:t>
      </w:r>
      <w:r w:rsidRPr="004D1F6B">
        <w:rPr>
          <w:rFonts w:ascii="Helvetica" w:eastAsia="Times New Roman" w:hAnsi="Helvetica" w:cs="Helvetica"/>
          <w:color w:val="281F18"/>
          <w:sz w:val="20"/>
          <w:szCs w:val="20"/>
          <w:lang w:eastAsia="ru-RU"/>
        </w:rPr>
        <w:t xml:space="preserve"> с определением основных видов учебной деятельности обучающихся может быть представлено в таблице, форма и содержание которой совпадают с таблицей, включенной в соответствующий </w:t>
      </w:r>
      <w:proofErr w:type="gramStart"/>
      <w:r w:rsidRPr="004D1F6B">
        <w:rPr>
          <w:rFonts w:ascii="Helvetica" w:eastAsia="Times New Roman" w:hAnsi="Helvetica" w:cs="Helvetica"/>
          <w:color w:val="281F18"/>
          <w:sz w:val="20"/>
          <w:szCs w:val="20"/>
          <w:lang w:eastAsia="ru-RU"/>
        </w:rPr>
        <w:t>раздел  примерной</w:t>
      </w:r>
      <w:proofErr w:type="gramEnd"/>
      <w:r w:rsidRPr="004D1F6B">
        <w:rPr>
          <w:rFonts w:ascii="Helvetica" w:eastAsia="Times New Roman" w:hAnsi="Helvetica" w:cs="Helvetica"/>
          <w:color w:val="281F18"/>
          <w:sz w:val="20"/>
          <w:szCs w:val="20"/>
          <w:lang w:eastAsia="ru-RU"/>
        </w:rPr>
        <w:t xml:space="preserve"> (авторской) программы. При составлении этого раздела рабочей программы за основу берётся соответствующий раздел примерной (авторской) рабочей программы, который модифицируется с учетом изменений, зафиксированных в п.</w:t>
      </w:r>
      <w:proofErr w:type="gramStart"/>
      <w:r w:rsidRPr="004D1F6B">
        <w:rPr>
          <w:rFonts w:ascii="Helvetica" w:eastAsia="Times New Roman" w:hAnsi="Helvetica" w:cs="Helvetica"/>
          <w:color w:val="281F18"/>
          <w:sz w:val="20"/>
          <w:szCs w:val="20"/>
          <w:lang w:eastAsia="ru-RU"/>
        </w:rPr>
        <w:t>5  рабочей</w:t>
      </w:r>
      <w:proofErr w:type="gramEnd"/>
      <w:r w:rsidRPr="004D1F6B">
        <w:rPr>
          <w:rFonts w:ascii="Helvetica" w:eastAsia="Times New Roman" w:hAnsi="Helvetica" w:cs="Helvetica"/>
          <w:color w:val="281F18"/>
          <w:sz w:val="20"/>
          <w:szCs w:val="20"/>
          <w:lang w:eastAsia="ru-RU"/>
        </w:rPr>
        <w:t xml:space="preserve"> программы. Тематическое планирование рекомендуется дополнять поурочным планированием, в котором должны быть отражены темы курса и отдельных уроков, последовательность их изучения.</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7. </w:t>
      </w:r>
      <w:r w:rsidRPr="004D1F6B">
        <w:rPr>
          <w:rFonts w:ascii="Helvetica" w:eastAsia="Times New Roman" w:hAnsi="Helvetica" w:cs="Helvetica"/>
          <w:b/>
          <w:bCs/>
          <w:i/>
          <w:iCs/>
          <w:color w:val="281F18"/>
          <w:sz w:val="20"/>
          <w:szCs w:val="20"/>
          <w:lang w:eastAsia="ru-RU"/>
        </w:rPr>
        <w:t>Описание учебно-методического и материально-технического обеспечения</w:t>
      </w:r>
      <w:r w:rsidRPr="004D1F6B">
        <w:rPr>
          <w:rFonts w:ascii="Helvetica" w:eastAsia="Times New Roman" w:hAnsi="Helvetica" w:cs="Helvetica"/>
          <w:color w:val="281F18"/>
          <w:sz w:val="20"/>
          <w:szCs w:val="20"/>
          <w:lang w:eastAsia="ru-RU"/>
        </w:rPr>
        <w:t xml:space="preserve"> образовательного процесса включает в себя: описание выбранной линии учебников из федерального перечня, используемых </w:t>
      </w:r>
      <w:proofErr w:type="gramStart"/>
      <w:r w:rsidRPr="004D1F6B">
        <w:rPr>
          <w:rFonts w:ascii="Helvetica" w:eastAsia="Times New Roman" w:hAnsi="Helvetica" w:cs="Helvetica"/>
          <w:color w:val="281F18"/>
          <w:sz w:val="20"/>
          <w:szCs w:val="20"/>
          <w:lang w:eastAsia="ru-RU"/>
        </w:rPr>
        <w:t>компонентов  соответствующего</w:t>
      </w:r>
      <w:proofErr w:type="gramEnd"/>
      <w:r w:rsidRPr="004D1F6B">
        <w:rPr>
          <w:rFonts w:ascii="Helvetica" w:eastAsia="Times New Roman" w:hAnsi="Helvetica" w:cs="Helvetica"/>
          <w:color w:val="281F18"/>
          <w:sz w:val="20"/>
          <w:szCs w:val="20"/>
          <w:lang w:eastAsia="ru-RU"/>
        </w:rPr>
        <w:t xml:space="preserve"> учебно-методического комплекта, электронных образовательных ресурсов, программного обеспечения и аппаратных средств информационных и коммуникационных технологий, имеющихся в распоряжении учителя.</w:t>
      </w:r>
    </w:p>
    <w:p w:rsidR="004D1F6B" w:rsidRPr="004D1F6B" w:rsidRDefault="004D1F6B" w:rsidP="004D1F6B">
      <w:pPr>
        <w:shd w:val="clear" w:color="auto" w:fill="FFFFFF"/>
        <w:spacing w:after="240" w:line="295" w:lineRule="atLeast"/>
        <w:rPr>
          <w:rFonts w:ascii="Helvetica" w:eastAsia="Times New Roman" w:hAnsi="Helvetica" w:cs="Helvetica"/>
          <w:color w:val="281F18"/>
          <w:sz w:val="21"/>
          <w:szCs w:val="21"/>
          <w:lang w:eastAsia="ru-RU"/>
        </w:rPr>
      </w:pPr>
      <w:r w:rsidRPr="004D1F6B">
        <w:rPr>
          <w:rFonts w:ascii="Helvetica" w:eastAsia="Times New Roman" w:hAnsi="Helvetica" w:cs="Helvetica"/>
          <w:color w:val="281F18"/>
          <w:sz w:val="20"/>
          <w:szCs w:val="20"/>
          <w:lang w:eastAsia="ru-RU"/>
        </w:rPr>
        <w:t>8. </w:t>
      </w:r>
      <w:r w:rsidRPr="004D1F6B">
        <w:rPr>
          <w:rFonts w:ascii="Helvetica" w:eastAsia="Times New Roman" w:hAnsi="Helvetica" w:cs="Helvetica"/>
          <w:b/>
          <w:bCs/>
          <w:i/>
          <w:iCs/>
          <w:color w:val="281F18"/>
          <w:sz w:val="20"/>
          <w:szCs w:val="20"/>
          <w:lang w:eastAsia="ru-RU"/>
        </w:rPr>
        <w:t>Планируемые результаты изучения учебного предмета</w:t>
      </w:r>
      <w:r w:rsidRPr="004D1F6B">
        <w:rPr>
          <w:rFonts w:ascii="Helvetica" w:eastAsia="Times New Roman" w:hAnsi="Helvetica" w:cs="Helvetica"/>
          <w:color w:val="281F18"/>
          <w:sz w:val="20"/>
          <w:szCs w:val="20"/>
          <w:lang w:eastAsia="ru-RU"/>
        </w:rPr>
        <w:t>, курса формулируются на основе требований к результатам освоения основной образовательной программы основного общего образования образовательного учреждения к каждому разделу учебной программы в соответствии с п.6.</w:t>
      </w:r>
    </w:p>
    <w:p w:rsidR="0000277D" w:rsidRDefault="0000277D">
      <w:bookmarkStart w:id="0" w:name="_GoBack"/>
      <w:bookmarkEnd w:id="0"/>
    </w:p>
    <w:sectPr w:rsidR="00002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165"/>
    <w:multiLevelType w:val="multilevel"/>
    <w:tmpl w:val="900808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47E0E01"/>
    <w:multiLevelType w:val="multilevel"/>
    <w:tmpl w:val="DC345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AB030BC"/>
    <w:multiLevelType w:val="multilevel"/>
    <w:tmpl w:val="C6822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D9"/>
    <w:rsid w:val="0000277D"/>
    <w:rsid w:val="004D1F6B"/>
    <w:rsid w:val="009B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361DE-C4AF-4EBF-B8E1-5430A1B1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1F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F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1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1F6B"/>
    <w:rPr>
      <w:b/>
      <w:bCs/>
    </w:rPr>
  </w:style>
  <w:style w:type="character" w:customStyle="1" w:styleId="apple-converted-space">
    <w:name w:val="apple-converted-space"/>
    <w:basedOn w:val="a0"/>
    <w:rsid w:val="004D1F6B"/>
  </w:style>
  <w:style w:type="paragraph" w:customStyle="1" w:styleId="consplusnormal">
    <w:name w:val="consplusnormal"/>
    <w:basedOn w:val="a"/>
    <w:rsid w:val="004D1F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03088">
      <w:bodyDiv w:val="1"/>
      <w:marLeft w:val="0"/>
      <w:marRight w:val="0"/>
      <w:marTop w:val="0"/>
      <w:marBottom w:val="0"/>
      <w:divBdr>
        <w:top w:val="none" w:sz="0" w:space="0" w:color="auto"/>
        <w:left w:val="none" w:sz="0" w:space="0" w:color="auto"/>
        <w:bottom w:val="none" w:sz="0" w:space="0" w:color="auto"/>
        <w:right w:val="none" w:sz="0" w:space="0" w:color="auto"/>
      </w:divBdr>
      <w:divsChild>
        <w:div w:id="921645842">
          <w:marLeft w:val="0"/>
          <w:marRight w:val="0"/>
          <w:marTop w:val="0"/>
          <w:marBottom w:val="0"/>
          <w:divBdr>
            <w:top w:val="none" w:sz="0" w:space="0" w:color="auto"/>
            <w:left w:val="none" w:sz="0" w:space="0" w:color="auto"/>
            <w:bottom w:val="none" w:sz="0" w:space="0" w:color="auto"/>
            <w:right w:val="none" w:sz="0" w:space="0" w:color="auto"/>
          </w:divBdr>
          <w:divsChild>
            <w:div w:id="632835851">
              <w:marLeft w:val="0"/>
              <w:marRight w:val="0"/>
              <w:marTop w:val="0"/>
              <w:marBottom w:val="0"/>
              <w:divBdr>
                <w:top w:val="none" w:sz="0" w:space="0" w:color="auto"/>
                <w:left w:val="none" w:sz="0" w:space="0" w:color="auto"/>
                <w:bottom w:val="none" w:sz="0" w:space="0" w:color="auto"/>
                <w:right w:val="none" w:sz="0" w:space="0" w:color="auto"/>
              </w:divBdr>
            </w:div>
            <w:div w:id="12781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2016-04-06T12:53:00Z</dcterms:created>
  <dcterms:modified xsi:type="dcterms:W3CDTF">2016-04-06T12:53:00Z</dcterms:modified>
</cp:coreProperties>
</file>